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76DB1" w:rsidRPr="00AB6B73" w:rsidRDefault="00AB6B73" w:rsidP="00AB6B73">
      <w:pPr>
        <w:spacing w:line="480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r w:rsidRPr="00AB6B73">
        <w:rPr>
          <w:rFonts w:ascii="Times New Roman" w:hAnsi="Times New Roman"/>
          <w:b/>
          <w:sz w:val="24"/>
          <w:szCs w:val="24"/>
        </w:rPr>
        <w:t>Discussion Board 9</w:t>
      </w:r>
    </w:p>
    <w:bookmarkEnd w:id="0"/>
    <w:p w:rsidR="00776DB1" w:rsidRPr="00776DB1" w:rsidRDefault="00776DB1" w:rsidP="00AB6B73">
      <w:pPr>
        <w:pStyle w:val="NormalWeb"/>
        <w:spacing w:line="480" w:lineRule="auto"/>
      </w:pPr>
      <w:r w:rsidRPr="00776DB1">
        <w:t>With increased globalization</w:t>
      </w:r>
      <w:r w:rsidR="00015717">
        <w:t xml:space="preserve"> rate</w:t>
      </w:r>
      <w:r w:rsidRPr="00776DB1">
        <w:t>, food crisis has been on the rise. Notably</w:t>
      </w:r>
      <w:r w:rsidR="00015717">
        <w:t>,</w:t>
      </w:r>
      <w:r w:rsidRPr="00776DB1">
        <w:t xml:space="preserve"> one of the goals of Millennium Development Goals MDGs is to alleviate acute food shortage by the year 2030. While progress had been made on this front, Covid-19 </w:t>
      </w:r>
      <w:r w:rsidR="00015717">
        <w:t>cut down the efforts made and there is increased global food shortage than before the pandemic struck</w:t>
      </w:r>
      <w:r w:rsidRPr="00776DB1">
        <w:t>. Food crises have risen on account of reduced production activities and breakdown that was caused by the disruption n the supply chain.  The Agricultural Commodity Price Index stabilized in the third quarter of 2021 but remains 25% higher than a year ago. In September, maize and wheat prices were 34% and 6% above their January 2020 levels, while rice is 11% below pre-pandemic levels</w:t>
      </w:r>
      <w:r w:rsidR="00015717">
        <w:t xml:space="preserve"> (World Bank Group, 2021)</w:t>
      </w:r>
      <w:r w:rsidRPr="00776DB1">
        <w:t>. Prices reflect strong demand, along with weather uncertainties, macroeconomic conditions, and COVID-19-related supply disruptions, even though the global production outlook for major grains remains good.</w:t>
      </w:r>
    </w:p>
    <w:p w:rsidR="00776DB1" w:rsidRDefault="00776DB1" w:rsidP="00015717">
      <w:pPr>
        <w:pStyle w:val="NormalWeb"/>
        <w:spacing w:line="480" w:lineRule="auto"/>
      </w:pPr>
      <w:r w:rsidRPr="00776DB1">
        <w:t>The primary risks to food security are at the country level: Higher retail prices, combined with reduced incomes, mean more and more households are having to cut down on the quantity and quality of their food consumption. </w:t>
      </w:r>
    </w:p>
    <w:p w:rsidR="00776DB1" w:rsidRDefault="00776DB1" w:rsidP="00015717">
      <w:pPr>
        <w:pStyle w:val="NormalWeb"/>
        <w:spacing w:line="480" w:lineRule="auto"/>
        <w:jc w:val="center"/>
      </w:pPr>
      <w:r>
        <w:t>Reference</w:t>
      </w:r>
    </w:p>
    <w:p w:rsidR="00776DB1" w:rsidRPr="00776DB1" w:rsidRDefault="00776DB1" w:rsidP="00AB6B73">
      <w:pPr>
        <w:pStyle w:val="NormalWeb"/>
        <w:spacing w:line="480" w:lineRule="auto"/>
        <w:ind w:left="567" w:hanging="567"/>
      </w:pPr>
      <w:r>
        <w:t xml:space="preserve">World Bank Group. (2021, October 21). </w:t>
      </w:r>
      <w:r>
        <w:rPr>
          <w:i/>
          <w:iCs/>
        </w:rPr>
        <w:t>Food security and covid-19</w:t>
      </w:r>
      <w:r>
        <w:t xml:space="preserve">. World Bank. Retrieved October 30, 2021, from </w:t>
      </w:r>
      <w:hyperlink r:id="rId6" w:history="1">
        <w:r w:rsidR="00015717" w:rsidRPr="004D10D5">
          <w:rPr>
            <w:rStyle w:val="Hyperlink"/>
          </w:rPr>
          <w:t>https://www.worldbank.org/en/topic/agriculture/brief/food-security-and-covid-19</w:t>
        </w:r>
      </w:hyperlink>
      <w:r>
        <w:t>.</w:t>
      </w:r>
      <w:r w:rsidR="00015717">
        <w:t xml:space="preserve"> </w:t>
      </w:r>
      <w:r>
        <w:t xml:space="preserve"> </w:t>
      </w:r>
    </w:p>
    <w:sectPr w:rsidR="00776DB1" w:rsidRPr="00776DB1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B6B73" w:rsidRDefault="00AB6B73" w:rsidP="00AB6B73">
      <w:pPr>
        <w:spacing w:after="0" w:line="240" w:lineRule="auto"/>
      </w:pPr>
      <w:r>
        <w:separator/>
      </w:r>
    </w:p>
  </w:endnote>
  <w:endnote w:type="continuationSeparator" w:id="0">
    <w:p w:rsidR="00AB6B73" w:rsidRDefault="00AB6B73" w:rsidP="00AB6B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B6B73" w:rsidRDefault="00AB6B73" w:rsidP="00AB6B73">
      <w:pPr>
        <w:spacing w:after="0" w:line="240" w:lineRule="auto"/>
      </w:pPr>
      <w:r>
        <w:separator/>
      </w:r>
    </w:p>
  </w:footnote>
  <w:footnote w:type="continuationSeparator" w:id="0">
    <w:p w:rsidR="00AB6B73" w:rsidRDefault="00AB6B73" w:rsidP="00AB6B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961770184"/>
      <w:docPartObj>
        <w:docPartGallery w:val="Page Numbers (Top of Page)"/>
        <w:docPartUnique/>
      </w:docPartObj>
    </w:sdtPr>
    <w:sdtEndPr>
      <w:rPr>
        <w:noProof/>
      </w:rPr>
    </w:sdtEndPr>
    <w:sdtContent>
      <w:p w:rsidR="00AB6B73" w:rsidRPr="00AB6B73" w:rsidRDefault="00AB6B73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AB6B7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B6B7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B6B7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AB6B73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AB6B7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AB6B73" w:rsidRDefault="00AB6B7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DB1"/>
    <w:rsid w:val="00015717"/>
    <w:rsid w:val="00776DB1"/>
    <w:rsid w:val="00AB6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054F2C"/>
  <w15:chartTrackingRefBased/>
  <w15:docId w15:val="{5F300F95-8754-4D7A-B58B-F8FECFC44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76D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01571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1571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AB6B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6B73"/>
  </w:style>
  <w:style w:type="paragraph" w:styleId="Footer">
    <w:name w:val="footer"/>
    <w:basedOn w:val="Normal"/>
    <w:link w:val="FooterChar"/>
    <w:uiPriority w:val="99"/>
    <w:unhideWhenUsed/>
    <w:rsid w:val="00AB6B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6B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342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4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worldbank.org/en/topic/agriculture/brief/food-security-and-covid-19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223</Words>
  <Characters>1276</Characters>
  <Application>Microsoft Office Word</Application>
  <DocSecurity>4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Benard Njane</dc:creator>
  <cp:keywords/>
  <dc:description/>
  <cp:lastModifiedBy>User</cp:lastModifiedBy>
  <cp:revision>2</cp:revision>
  <dcterms:created xsi:type="dcterms:W3CDTF">2021-10-30T19:15:00Z</dcterms:created>
  <dcterms:modified xsi:type="dcterms:W3CDTF">2021-10-30T19:15:00Z</dcterms:modified>
</cp:coreProperties>
</file>